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7AC" w:rsidRPr="00B70C2C" w:rsidRDefault="00F737AC" w:rsidP="00F737AC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83B1393" wp14:editId="5D6AB44F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</w:rPr>
        <w:t xml:space="preserve">                                            </w:t>
      </w: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Cs w:val="28"/>
        </w:rPr>
        <w:t xml:space="preserve">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"/>
        </w:rPr>
      </w:pP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</w:t>
      </w: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 І Ш Е Н </w:t>
      </w:r>
      <w:proofErr w:type="spellStart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:rsidR="00F737AC" w:rsidRPr="00C4472F" w:rsidRDefault="00F737AC" w:rsidP="00F737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16"/>
        </w:rPr>
      </w:pPr>
    </w:p>
    <w:p w:rsidR="00F737AC" w:rsidRPr="00C4472F" w:rsidRDefault="00F737AC" w:rsidP="00F737A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26 травня 2026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року                                                      </w:t>
      </w:r>
    </w:p>
    <w:p w:rsidR="00F737AC" w:rsidRPr="00C4472F" w:rsidRDefault="00F737AC" w:rsidP="00F737A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Тростянець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409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9F622C" w:rsidRPr="003A2E70" w:rsidRDefault="009F622C" w:rsidP="003A2E70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C56D4" w:rsidRPr="00DE7559" w:rsidRDefault="001C56D4" w:rsidP="00876023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затвердження </w:t>
      </w:r>
      <w:r w:rsidR="00112D3F"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лану </w:t>
      </w:r>
      <w:r w:rsidR="00112D3F"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r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аходів щодо </w:t>
      </w:r>
      <w:r w:rsidR="00DE7559" w:rsidRPr="00DE75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організації середньострокового бюджетного планування</w:t>
      </w:r>
      <w:r w:rsidR="00DE7559"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7779C" w:rsidRPr="00DE7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Тростянецької міської територіальної </w:t>
      </w:r>
      <w:r w:rsidR="00C733E5">
        <w:rPr>
          <w:rFonts w:ascii="Times New Roman" w:hAnsi="Times New Roman" w:cs="Times New Roman"/>
          <w:b/>
          <w:sz w:val="28"/>
          <w:szCs w:val="28"/>
          <w:lang w:eastAsia="ru-RU"/>
        </w:rPr>
        <w:t>громади</w:t>
      </w:r>
    </w:p>
    <w:p w:rsidR="001C56D4" w:rsidRPr="003A2E70" w:rsidRDefault="001C56D4" w:rsidP="003A2E70">
      <w:pPr>
        <w:spacing w:after="0" w:line="240" w:lineRule="auto"/>
        <w:ind w:firstLine="352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3A2E70">
        <w:rPr>
          <w:rFonts w:ascii="Tahoma" w:eastAsia="Times New Roman" w:hAnsi="Tahoma" w:cs="Tahoma"/>
          <w:sz w:val="23"/>
          <w:szCs w:val="23"/>
          <w:lang w:eastAsia="ru-RU"/>
        </w:rPr>
        <w:t> </w:t>
      </w:r>
    </w:p>
    <w:p w:rsidR="003A2E70" w:rsidRDefault="00DE7559" w:rsidP="003A2E70">
      <w:pPr>
        <w:spacing w:after="0" w:line="240" w:lineRule="auto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DE7559">
        <w:rPr>
          <w:rFonts w:ascii="Times New Roman" w:hAnsi="Times New Roman" w:cs="Times New Roman"/>
          <w:sz w:val="28"/>
          <w:szCs w:val="28"/>
        </w:rPr>
        <w:t>Відповідно до статей 75, 75¹, 75</w:t>
      </w:r>
      <w:r w:rsidRPr="00DE755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E7559">
        <w:rPr>
          <w:rFonts w:ascii="Times New Roman" w:hAnsi="Times New Roman" w:cs="Times New Roman"/>
          <w:sz w:val="28"/>
          <w:szCs w:val="28"/>
        </w:rPr>
        <w:t xml:space="preserve"> </w:t>
      </w:r>
      <w:r w:rsidRPr="00DE7559">
        <w:rPr>
          <w:rStyle w:val="whitespace-normal"/>
          <w:rFonts w:ascii="Times New Roman" w:hAnsi="Times New Roman" w:cs="Times New Roman"/>
          <w:sz w:val="28"/>
          <w:szCs w:val="28"/>
        </w:rPr>
        <w:t>Бюджетного кодексу України</w:t>
      </w:r>
      <w:r w:rsidRPr="00DE7559">
        <w:rPr>
          <w:rFonts w:ascii="Times New Roman" w:hAnsi="Times New Roman" w:cs="Times New Roman"/>
          <w:sz w:val="28"/>
          <w:szCs w:val="28"/>
        </w:rPr>
        <w:t xml:space="preserve">, Методичних рекомендацій щодо організації середньострокового бюджетного планування на місцевому рівні, затверджених наказом Міністерства фінансів України від 23.05.2025 № 271, з метою регламентації взаємовідносин між учасниками бюджетного процесу </w:t>
      </w:r>
      <w:r>
        <w:rPr>
          <w:rFonts w:ascii="Times New Roman" w:hAnsi="Times New Roman" w:cs="Times New Roman"/>
          <w:sz w:val="28"/>
          <w:szCs w:val="28"/>
        </w:rPr>
        <w:t>Тростянец</w:t>
      </w:r>
      <w:r w:rsidRPr="00DE7559">
        <w:rPr>
          <w:rFonts w:ascii="Times New Roman" w:hAnsi="Times New Roman" w:cs="Times New Roman"/>
          <w:sz w:val="28"/>
          <w:szCs w:val="28"/>
        </w:rPr>
        <w:t xml:space="preserve">ької міської територіальної громади, упорядкування заходів, що у встановлені строки мають здійснюватися учасниками бюджетного процесу громади на відповідному етапі бюджетного процесу, а також підвищення ефективності формування та використання фінансових ресурсів бюджету </w:t>
      </w:r>
      <w:r>
        <w:rPr>
          <w:rFonts w:ascii="Times New Roman" w:hAnsi="Times New Roman" w:cs="Times New Roman"/>
          <w:sz w:val="28"/>
          <w:szCs w:val="28"/>
        </w:rPr>
        <w:t>Тростянец</w:t>
      </w:r>
      <w:r w:rsidRPr="00DE7559">
        <w:rPr>
          <w:rFonts w:ascii="Times New Roman" w:hAnsi="Times New Roman" w:cs="Times New Roman"/>
          <w:sz w:val="28"/>
          <w:szCs w:val="28"/>
        </w:rPr>
        <w:t>ької міської територіальної громади на середньостроковий період, керуючись підпунктом 1 пункту «а» частини першої статті 28 та частиною першою статті 52 Закону України «Про місцеве самоврядування в Україні»,</w:t>
      </w:r>
    </w:p>
    <w:p w:rsidR="00C86DDF" w:rsidRPr="00C86DDF" w:rsidRDefault="00C86DDF" w:rsidP="003A2E70">
      <w:pPr>
        <w:spacing w:after="0" w:line="240" w:lineRule="auto"/>
        <w:ind w:firstLine="352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779C" w:rsidRDefault="00E97E1D" w:rsidP="003A2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A2E70">
        <w:rPr>
          <w:rFonts w:ascii="Times New Roman" w:hAnsi="Times New Roman" w:cs="Times New Roman"/>
          <w:b/>
          <w:sz w:val="28"/>
        </w:rPr>
        <w:t>виконком міської ради вирішив:</w:t>
      </w:r>
    </w:p>
    <w:p w:rsidR="003A2E70" w:rsidRPr="003A2E70" w:rsidRDefault="003A2E70" w:rsidP="003A2E7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12D3F" w:rsidRPr="00623A6A" w:rsidRDefault="00E97E1D" w:rsidP="00AA4DD6">
      <w:pPr>
        <w:tabs>
          <w:tab w:val="left" w:pos="709"/>
        </w:tabs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C56D4"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="00112D3F"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C56D4"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 </w:t>
      </w:r>
      <w:r w:rsidR="00112D3F"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C56D4"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аходів </w:t>
      </w:r>
      <w:r w:rsidR="00623A6A" w:rsidRPr="00623A6A">
        <w:rPr>
          <w:rFonts w:ascii="Times New Roman" w:hAnsi="Times New Roman" w:cs="Times New Roman"/>
          <w:color w:val="000000" w:themeColor="text1"/>
          <w:sz w:val="28"/>
          <w:szCs w:val="28"/>
        </w:rPr>
        <w:t>щодо організації середньострокового бюджетного планування в Тростянецькій міській територіальній громаді</w:t>
      </w:r>
      <w:r w:rsidR="00623A6A" w:rsidRPr="00623A6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23A6A" w:rsidRPr="00623A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згідно </w:t>
      </w:r>
      <w:r w:rsidR="00623A6A" w:rsidRPr="00623A6A">
        <w:rPr>
          <w:rFonts w:ascii="Times New Roman" w:hAnsi="Times New Roman" w:cs="Times New Roman"/>
          <w:sz w:val="28"/>
          <w:szCs w:val="28"/>
        </w:rPr>
        <w:t>з додатком до даного рішення</w:t>
      </w:r>
      <w:r w:rsidR="00C86DD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додається</w:t>
      </w:r>
      <w:r w:rsidR="001C56D4" w:rsidRPr="00623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779C" w:rsidRPr="003A2E70" w:rsidRDefault="00623A6A" w:rsidP="00AA4DD6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7E1D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779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79C" w:rsidRPr="003A2E70">
        <w:rPr>
          <w:rFonts w:ascii="Times New Roman" w:hAnsi="Times New Roman" w:cs="Times New Roman"/>
          <w:sz w:val="28"/>
          <w:szCs w:val="28"/>
        </w:rPr>
        <w:t xml:space="preserve">Керівникам структурних підрозділів Тростянецької міської ради, апарату Тростянецької міської ради, головним розпорядникам бюджетних коштів, іншим виконавцям, визначених 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7779C" w:rsidRPr="003A2E70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і</w:t>
      </w:r>
      <w:r w:rsidR="0067779C" w:rsidRPr="003A2E70">
        <w:rPr>
          <w:rFonts w:ascii="Times New Roman" w:hAnsi="Times New Roman" w:cs="Times New Roman"/>
          <w:sz w:val="28"/>
          <w:szCs w:val="28"/>
        </w:rPr>
        <w:t xml:space="preserve"> заходів, забезпечити  виконання відповідно до встановлених термінів.</w:t>
      </w:r>
    </w:p>
    <w:p w:rsidR="005E1BBF" w:rsidRPr="003A2E70" w:rsidRDefault="00623A6A" w:rsidP="00AA4DD6">
      <w:pPr>
        <w:pStyle w:val="a3"/>
        <w:spacing w:before="0" w:beforeAutospacing="0" w:after="16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97E1D" w:rsidRPr="003A2E70">
        <w:rPr>
          <w:sz w:val="28"/>
          <w:szCs w:val="28"/>
          <w:lang w:val="uk-UA"/>
        </w:rPr>
        <w:t xml:space="preserve">. </w:t>
      </w:r>
      <w:r w:rsidR="005E1BBF" w:rsidRPr="003A2E70">
        <w:rPr>
          <w:sz w:val="28"/>
          <w:szCs w:val="28"/>
          <w:lang w:val="uk-UA"/>
        </w:rPr>
        <w:t>Начальнику фінансового управління Тростянецької міської ради провести організаційну роботу з виконання Плану заходів.</w:t>
      </w:r>
    </w:p>
    <w:p w:rsidR="001C56D4" w:rsidRDefault="00623A6A" w:rsidP="00AA4DD6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F152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</w:t>
      </w:r>
      <w:r w:rsidR="00C86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рішення покласти на міського голову </w:t>
      </w:r>
      <w:proofErr w:type="spellStart"/>
      <w:r w:rsidR="00C86DD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Бову</w:t>
      </w:r>
      <w:proofErr w:type="spellEnd"/>
      <w:r w:rsidR="00C86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</w:t>
      </w:r>
      <w:r w:rsidR="004F1FA6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E70" w:rsidRPr="003A2E70" w:rsidRDefault="003A2E70" w:rsidP="003A2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B00" w:rsidRPr="003A2E70" w:rsidRDefault="001C56D4" w:rsidP="003A2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E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112D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F737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737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737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737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bookmarkStart w:id="0" w:name="_GoBack"/>
      <w:bookmarkEnd w:id="0"/>
      <w:r w:rsidR="00112D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C048B7" w:rsidRPr="003A2E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3A2E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sectPr w:rsidR="000D1B00" w:rsidRPr="003A2E70" w:rsidSect="00F737AC">
      <w:pgSz w:w="11906" w:h="16838"/>
      <w:pgMar w:top="709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D1B00"/>
    <w:rsid w:val="00112D3F"/>
    <w:rsid w:val="001C56D4"/>
    <w:rsid w:val="0021507B"/>
    <w:rsid w:val="002824C9"/>
    <w:rsid w:val="00347A09"/>
    <w:rsid w:val="003A2E70"/>
    <w:rsid w:val="004106C1"/>
    <w:rsid w:val="00417352"/>
    <w:rsid w:val="004F1FA6"/>
    <w:rsid w:val="005E1BBF"/>
    <w:rsid w:val="00623A6A"/>
    <w:rsid w:val="0067779C"/>
    <w:rsid w:val="006F152C"/>
    <w:rsid w:val="007B3103"/>
    <w:rsid w:val="007D5FBC"/>
    <w:rsid w:val="00814E34"/>
    <w:rsid w:val="00866A82"/>
    <w:rsid w:val="00876023"/>
    <w:rsid w:val="00876B08"/>
    <w:rsid w:val="009F622C"/>
    <w:rsid w:val="00A5347E"/>
    <w:rsid w:val="00A94783"/>
    <w:rsid w:val="00AA4DD6"/>
    <w:rsid w:val="00C01365"/>
    <w:rsid w:val="00C048B7"/>
    <w:rsid w:val="00C733E5"/>
    <w:rsid w:val="00C86DDF"/>
    <w:rsid w:val="00DE7559"/>
    <w:rsid w:val="00E97E1D"/>
    <w:rsid w:val="00F027EB"/>
    <w:rsid w:val="00F737AC"/>
    <w:rsid w:val="00F9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136C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customStyle="1" w:styleId="whitespace-normal">
    <w:name w:val="whitespace-normal"/>
    <w:basedOn w:val="a0"/>
    <w:rsid w:val="00DE7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7</cp:revision>
  <cp:lastPrinted>2021-07-08T06:18:00Z</cp:lastPrinted>
  <dcterms:created xsi:type="dcterms:W3CDTF">2026-05-14T07:12:00Z</dcterms:created>
  <dcterms:modified xsi:type="dcterms:W3CDTF">2026-05-27T08:09:00Z</dcterms:modified>
</cp:coreProperties>
</file>